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C" w:rsidRPr="00077547" w:rsidRDefault="006341CC" w:rsidP="006341C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b/>
          <w:sz w:val="22"/>
          <w:szCs w:val="22"/>
        </w:rPr>
        <w:t>Field Conditions per</w:t>
      </w:r>
      <w:r w:rsidRPr="00077547">
        <w:rPr>
          <w:rFonts w:asciiTheme="minorHAnsi" w:hAnsiTheme="minorHAnsi" w:cstheme="minorHAnsi"/>
          <w:sz w:val="22"/>
          <w:szCs w:val="22"/>
        </w:rPr>
        <w:t xml:space="preserve"> CYSF – if the fields do not meet these conditions please notify the referee immediately upon his/her arrival. Report any concerns you may have about chronic field issues to a Salmon Creek Board member for them to review and discuss with CYSF.</w:t>
      </w:r>
    </w:p>
    <w:p w:rsidR="006341CC" w:rsidRPr="00077547" w:rsidRDefault="006341CC" w:rsidP="006341CC">
      <w:pPr>
        <w:outlineLvl w:val="0"/>
        <w:rPr>
          <w:rFonts w:cstheme="minorHAnsi"/>
          <w:b/>
        </w:rPr>
      </w:pPr>
    </w:p>
    <w:p w:rsidR="006341CC" w:rsidRPr="00077547" w:rsidRDefault="006341CC" w:rsidP="006341CC">
      <w:pPr>
        <w:ind w:left="720"/>
        <w:jc w:val="center"/>
        <w:outlineLvl w:val="0"/>
        <w:rPr>
          <w:rFonts w:cstheme="minorHAnsi"/>
          <w:b/>
        </w:rPr>
      </w:pPr>
      <w:r w:rsidRPr="00077547">
        <w:rPr>
          <w:rFonts w:cstheme="minorHAnsi"/>
          <w:b/>
        </w:rPr>
        <w:t>SAFE PLAYING FIELDS</w:t>
      </w:r>
    </w:p>
    <w:p w:rsidR="006341CC" w:rsidRPr="00077547" w:rsidRDefault="006341CC" w:rsidP="006341CC">
      <w:pPr>
        <w:tabs>
          <w:tab w:val="right" w:pos="9360"/>
        </w:tabs>
        <w:rPr>
          <w:rFonts w:cstheme="minorHAnsi"/>
          <w:b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a)  SAFE: Free of permanent obstacles.</w:t>
      </w:r>
    </w:p>
    <w:p w:rsidR="006341CC" w:rsidRPr="00077547" w:rsidRDefault="006341CC" w:rsidP="006341CC">
      <w:pPr>
        <w:pStyle w:val="abcF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UNSAFE: Backstops, fencing, walkways, playground equipment, trees, etc., within (5) feet of the playing surface.</w:t>
      </w:r>
    </w:p>
    <w:p w:rsidR="006341CC" w:rsidRPr="00077547" w:rsidRDefault="006341CC" w:rsidP="006341CC">
      <w:pPr>
        <w:tabs>
          <w:tab w:val="left" w:pos="380"/>
          <w:tab w:val="right" w:pos="9360"/>
          <w:tab w:val="left" w:pos="380"/>
        </w:tabs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b)  SAFE: Free of moveable obstacles.</w:t>
      </w:r>
    </w:p>
    <w:p w:rsidR="006341CC" w:rsidRPr="00077547" w:rsidRDefault="006341CC" w:rsidP="006341CC">
      <w:pPr>
        <w:pStyle w:val="abcF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UNSAFE: Bleachers, plywood covers, large rocks, glass, and other hazardous items on or near the playing surface.</w:t>
      </w:r>
    </w:p>
    <w:p w:rsidR="006341CC" w:rsidRPr="00077547" w:rsidRDefault="006341CC" w:rsidP="006341CC">
      <w:pPr>
        <w:tabs>
          <w:tab w:val="left" w:pos="380"/>
          <w:tab w:val="right" w:pos="9360"/>
          <w:tab w:val="left" w:pos="380"/>
        </w:tabs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c)</w:t>
      </w:r>
      <w:r w:rsidRPr="00077547">
        <w:rPr>
          <w:rFonts w:asciiTheme="minorHAnsi" w:hAnsiTheme="minorHAnsi" w:cstheme="minorHAnsi"/>
          <w:sz w:val="22"/>
          <w:szCs w:val="22"/>
        </w:rPr>
        <w:tab/>
        <w:t>SAFE: Field conditions which are generally level with an acceptable  slope as determined by the CYSF Fields Committee.</w:t>
      </w:r>
    </w:p>
    <w:p w:rsidR="006341CC" w:rsidRPr="00077547" w:rsidRDefault="006341CC" w:rsidP="006341CC">
      <w:pPr>
        <w:pStyle w:val="abcF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UNSAFE: Severely sloped or rolling fields.</w:t>
      </w:r>
    </w:p>
    <w:p w:rsidR="006341CC" w:rsidRPr="00077547" w:rsidRDefault="006341CC" w:rsidP="006341CC">
      <w:pPr>
        <w:tabs>
          <w:tab w:val="left" w:pos="380"/>
          <w:tab w:val="right" w:pos="9360"/>
          <w:tab w:val="left" w:pos="380"/>
        </w:tabs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d)</w:t>
      </w:r>
      <w:r w:rsidRPr="00077547">
        <w:rPr>
          <w:rFonts w:asciiTheme="minorHAnsi" w:hAnsiTheme="minorHAnsi" w:cstheme="minorHAnsi"/>
          <w:sz w:val="22"/>
          <w:szCs w:val="22"/>
        </w:rPr>
        <w:tab/>
        <w:t>SAFE: Even playing fields.</w:t>
      </w:r>
    </w:p>
    <w:p w:rsidR="006341CC" w:rsidRPr="00077547" w:rsidRDefault="006341CC" w:rsidP="006341CC">
      <w:pPr>
        <w:pStyle w:val="abcF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UNSAFE: Holes or ruts which constitute a danger to the                players that exceeds that of normal soccer play.</w:t>
      </w:r>
    </w:p>
    <w:p w:rsidR="006341CC" w:rsidRPr="00077547" w:rsidRDefault="006341CC" w:rsidP="006341CC">
      <w:pPr>
        <w:tabs>
          <w:tab w:val="left" w:pos="380"/>
          <w:tab w:val="right" w:pos="9360"/>
          <w:tab w:val="left" w:pos="380"/>
        </w:tabs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e)  SAFE: Unexposed sprinkler equipment.</w:t>
      </w:r>
    </w:p>
    <w:p w:rsidR="006341CC" w:rsidRPr="00077547" w:rsidRDefault="006341CC" w:rsidP="006341CC">
      <w:pPr>
        <w:pStyle w:val="abcF"/>
        <w:ind w:hanging="180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                       UNSAFE: Sprinklers (if valves protruding above the ground surface).</w:t>
      </w:r>
    </w:p>
    <w:p w:rsidR="006341CC" w:rsidRPr="00077547" w:rsidRDefault="006341CC" w:rsidP="006341CC">
      <w:pPr>
        <w:tabs>
          <w:tab w:val="left" w:pos="410"/>
          <w:tab w:val="left" w:pos="410"/>
        </w:tabs>
        <w:ind w:left="1440"/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f)   SAFE: Goals which are structurally sound and securely anchored. </w:t>
      </w:r>
    </w:p>
    <w:p w:rsidR="006341CC" w:rsidRPr="00077547" w:rsidRDefault="006341CC" w:rsidP="006341CC">
      <w:pPr>
        <w:pStyle w:val="abcF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UNSAFE: Goals which are not anchored, or are unstable, or which have surfaces with sharp edges, dry rot, cracks, splinters, or protruding net hooks or nails which might be construed as a hazard to the players.</w:t>
      </w:r>
    </w:p>
    <w:p w:rsidR="006341CC" w:rsidRPr="00077547" w:rsidRDefault="006341CC" w:rsidP="006341CC">
      <w:pPr>
        <w:tabs>
          <w:tab w:val="left" w:pos="410"/>
          <w:tab w:val="left" w:pos="410"/>
        </w:tabs>
        <w:ind w:left="1980"/>
        <w:rPr>
          <w:rFonts w:cstheme="minorHAnsi"/>
        </w:rPr>
      </w:pPr>
    </w:p>
    <w:p w:rsidR="006341CC" w:rsidRPr="00077547" w:rsidRDefault="006341CC" w:rsidP="006341CC">
      <w:pPr>
        <w:tabs>
          <w:tab w:val="left" w:pos="410"/>
          <w:tab w:val="left" w:pos="410"/>
        </w:tabs>
        <w:ind w:left="1980"/>
        <w:rPr>
          <w:rFonts w:cstheme="minorHAnsi"/>
        </w:rPr>
      </w:pPr>
    </w:p>
    <w:p w:rsidR="006341CC" w:rsidRPr="00077547" w:rsidRDefault="006341CC" w:rsidP="006341CC">
      <w:pPr>
        <w:tabs>
          <w:tab w:val="right" w:pos="9360"/>
        </w:tabs>
        <w:ind w:left="20"/>
        <w:jc w:val="center"/>
        <w:outlineLvl w:val="0"/>
        <w:rPr>
          <w:rFonts w:cstheme="minorHAnsi"/>
          <w:b/>
        </w:rPr>
      </w:pPr>
      <w:r w:rsidRPr="00077547">
        <w:rPr>
          <w:rFonts w:cstheme="minorHAnsi"/>
          <w:b/>
        </w:rPr>
        <w:t>PLAYABLE FIELDS</w:t>
      </w:r>
    </w:p>
    <w:p w:rsidR="006341CC" w:rsidRPr="00077547" w:rsidRDefault="006341CC" w:rsidP="006341CC">
      <w:pPr>
        <w:tabs>
          <w:tab w:val="right" w:pos="9360"/>
        </w:tabs>
        <w:rPr>
          <w:rFonts w:cstheme="minorHAnsi"/>
          <w:b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530" w:hanging="18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a)  PLAYABLE: Free of visible concentrations of surface water.</w:t>
      </w:r>
    </w:p>
    <w:p w:rsidR="006341CC" w:rsidRPr="00077547" w:rsidRDefault="006341CC" w:rsidP="006341CC">
      <w:pPr>
        <w:pStyle w:val="abcF"/>
        <w:ind w:hanging="9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 UNPLAYABLE: Concentrations of water that continuously interrupt  play.</w:t>
      </w:r>
    </w:p>
    <w:p w:rsidR="006341CC" w:rsidRPr="00077547" w:rsidRDefault="006341CC" w:rsidP="006341CC">
      <w:pPr>
        <w:tabs>
          <w:tab w:val="left" w:pos="410"/>
          <w:tab w:val="left" w:pos="410"/>
        </w:tabs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b)  PLAYABLE: Reasonable footing for the players. </w:t>
      </w:r>
    </w:p>
    <w:p w:rsidR="006341CC" w:rsidRPr="00077547" w:rsidRDefault="006341CC" w:rsidP="006341CC">
      <w:pPr>
        <w:pStyle w:val="abcF"/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UNPLAYABLE: Extremely muddy, ice, or snow covering the field.</w:t>
      </w:r>
    </w:p>
    <w:p w:rsidR="006341CC" w:rsidRPr="00077547" w:rsidRDefault="006341CC" w:rsidP="006341CC">
      <w:pPr>
        <w:tabs>
          <w:tab w:val="left" w:pos="410"/>
          <w:tab w:val="left" w:pos="410"/>
        </w:tabs>
        <w:ind w:left="1980"/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c)   PLAYABLE: Moderate weather conditions. </w:t>
      </w: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      UNPLAYABLE: Extremely high winds, extremely heavy rain,                         </w:t>
      </w:r>
    </w:p>
    <w:p w:rsidR="006341CC" w:rsidRPr="00077547" w:rsidRDefault="006341CC" w:rsidP="006341CC">
      <w:pPr>
        <w:pStyle w:val="abcF"/>
        <w:ind w:left="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                       extreme cold or heat, lightning or thunder in immediate </w:t>
      </w:r>
    </w:p>
    <w:p w:rsidR="006341CC" w:rsidRPr="00077547" w:rsidRDefault="006341CC" w:rsidP="006341CC">
      <w:pPr>
        <w:tabs>
          <w:tab w:val="left" w:pos="380"/>
          <w:tab w:val="left" w:pos="380"/>
          <w:tab w:val="right" w:pos="9360"/>
        </w:tabs>
        <w:ind w:left="20"/>
        <w:rPr>
          <w:rFonts w:cstheme="minorHAnsi"/>
        </w:rPr>
      </w:pPr>
    </w:p>
    <w:p w:rsidR="006341CC" w:rsidRPr="00077547" w:rsidRDefault="006341CC" w:rsidP="006341CC">
      <w:pPr>
        <w:pStyle w:val="abc1"/>
        <w:numPr>
          <w:ilvl w:val="0"/>
          <w:numId w:val="0"/>
        </w:numPr>
        <w:ind w:left="1800" w:hanging="45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d)  PLAYABLE: Free of field perimeter infringements.</w:t>
      </w:r>
    </w:p>
    <w:p w:rsidR="006341CC" w:rsidRPr="00077547" w:rsidRDefault="006341CC" w:rsidP="006341CC">
      <w:pPr>
        <w:pStyle w:val="abcF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>UNPLAYABLE: No (2) yard Spectator lines.</w:t>
      </w:r>
    </w:p>
    <w:p w:rsidR="006341CC" w:rsidRPr="00077547" w:rsidRDefault="006341CC" w:rsidP="006341CC">
      <w:pPr>
        <w:tabs>
          <w:tab w:val="left" w:pos="360"/>
          <w:tab w:val="right" w:pos="9360"/>
          <w:tab w:val="left" w:pos="360"/>
        </w:tabs>
        <w:ind w:left="20"/>
        <w:rPr>
          <w:rFonts w:cstheme="minorHAnsi"/>
        </w:rPr>
      </w:pPr>
      <w:r w:rsidRPr="00077547">
        <w:rPr>
          <w:rFonts w:cstheme="minorHAnsi"/>
        </w:rPr>
        <w:tab/>
      </w:r>
    </w:p>
    <w:p w:rsidR="006341CC" w:rsidRPr="00077547" w:rsidRDefault="006341CC" w:rsidP="006341CC">
      <w:pPr>
        <w:pStyle w:val="abc1"/>
        <w:numPr>
          <w:ilvl w:val="0"/>
          <w:numId w:val="0"/>
        </w:numPr>
        <w:ind w:left="1440" w:hanging="9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lastRenderedPageBreak/>
        <w:t>e)  PLAYABLE: Legally and visibly marked fields.</w:t>
      </w:r>
    </w:p>
    <w:p w:rsidR="006341CC" w:rsidRPr="00077547" w:rsidRDefault="006341CC" w:rsidP="006341CC">
      <w:pPr>
        <w:pStyle w:val="abcF"/>
        <w:tabs>
          <w:tab w:val="left" w:pos="1800"/>
        </w:tabs>
        <w:ind w:hanging="1890"/>
        <w:rPr>
          <w:rFonts w:asciiTheme="minorHAnsi" w:hAnsiTheme="minorHAnsi" w:cstheme="minorHAnsi"/>
          <w:sz w:val="22"/>
          <w:szCs w:val="22"/>
        </w:rPr>
      </w:pPr>
      <w:r w:rsidRPr="00077547">
        <w:rPr>
          <w:rFonts w:asciiTheme="minorHAnsi" w:hAnsiTheme="minorHAnsi" w:cstheme="minorHAnsi"/>
          <w:sz w:val="22"/>
          <w:szCs w:val="22"/>
        </w:rPr>
        <w:t xml:space="preserve">                        UNPLAYABLE: Improper markings, markings not adequately visible, or markings made with caustic materials.</w:t>
      </w:r>
    </w:p>
    <w:p w:rsidR="006341CC" w:rsidRPr="00077547" w:rsidRDefault="006341CC" w:rsidP="006341CC">
      <w:pPr>
        <w:tabs>
          <w:tab w:val="left" w:pos="360"/>
          <w:tab w:val="right" w:pos="9360"/>
          <w:tab w:val="left" w:pos="360"/>
        </w:tabs>
        <w:rPr>
          <w:rFonts w:cstheme="minorHAnsi"/>
        </w:rPr>
      </w:pPr>
    </w:p>
    <w:p w:rsidR="006341CC" w:rsidRDefault="006341CC" w:rsidP="006341CC">
      <w:pPr>
        <w:ind w:left="720"/>
        <w:outlineLvl w:val="0"/>
        <w:rPr>
          <w:rFonts w:cstheme="minorHAnsi"/>
        </w:rPr>
      </w:pPr>
      <w:r w:rsidRPr="00077547">
        <w:rPr>
          <w:rFonts w:cstheme="minorHAnsi"/>
        </w:rPr>
        <w:t>NOTE: Only the referee or the CYSF Fields Committee can determine if a field is UNSAFE or UNPLAYABLE.</w:t>
      </w:r>
    </w:p>
    <w:p w:rsidR="00485F9C" w:rsidRDefault="00485F9C"/>
    <w:sectPr w:rsidR="00485F9C" w:rsidSect="00820801">
      <w:pgSz w:w="12240" w:h="18000" w:code="1"/>
      <w:pgMar w:top="990" w:right="1440" w:bottom="450" w:left="144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A89"/>
    <w:multiLevelType w:val="multilevel"/>
    <w:tmpl w:val="5C98B5F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1CC"/>
    <w:rsid w:val="000123D3"/>
    <w:rsid w:val="0006347D"/>
    <w:rsid w:val="00066F6C"/>
    <w:rsid w:val="00084839"/>
    <w:rsid w:val="0018283B"/>
    <w:rsid w:val="00187B48"/>
    <w:rsid w:val="0021311C"/>
    <w:rsid w:val="0036171F"/>
    <w:rsid w:val="0037114D"/>
    <w:rsid w:val="003714DE"/>
    <w:rsid w:val="0041397C"/>
    <w:rsid w:val="00485F9C"/>
    <w:rsid w:val="004A4AA0"/>
    <w:rsid w:val="00502FA3"/>
    <w:rsid w:val="005139BC"/>
    <w:rsid w:val="00574829"/>
    <w:rsid w:val="006341CC"/>
    <w:rsid w:val="006B5BAC"/>
    <w:rsid w:val="007A2D79"/>
    <w:rsid w:val="00840AA1"/>
    <w:rsid w:val="008D2200"/>
    <w:rsid w:val="0095096C"/>
    <w:rsid w:val="00975006"/>
    <w:rsid w:val="009C2CA3"/>
    <w:rsid w:val="00A908DD"/>
    <w:rsid w:val="00C8230F"/>
    <w:rsid w:val="00D33D0A"/>
    <w:rsid w:val="00E029DC"/>
    <w:rsid w:val="00F61420"/>
    <w:rsid w:val="00F82202"/>
    <w:rsid w:val="00FA3DC9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">
    <w:name w:val="abc1"/>
    <w:basedOn w:val="Normal"/>
    <w:rsid w:val="006341CC"/>
    <w:pPr>
      <w:numPr>
        <w:numId w:val="8"/>
      </w:num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abcF">
    <w:name w:val="abcF"/>
    <w:basedOn w:val="abc1"/>
    <w:rsid w:val="006341CC"/>
    <w:pPr>
      <w:numPr>
        <w:numId w:val="0"/>
      </w:numPr>
      <w:ind w:left="1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2011-01-12T22:56:00Z</dcterms:created>
  <dcterms:modified xsi:type="dcterms:W3CDTF">2011-01-12T22:59:00Z</dcterms:modified>
</cp:coreProperties>
</file>